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95" w:rsidRPr="008A6C92" w:rsidRDefault="00684897" w:rsidP="008A6C92">
      <w:pPr>
        <w:pStyle w:val="NormalnyWeb"/>
        <w:spacing w:line="240" w:lineRule="auto"/>
        <w:ind w:firstLine="708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Nabór na </w:t>
      </w:r>
      <w:r w:rsidR="00537595" w:rsidRPr="008A6C92">
        <w:rPr>
          <w:rFonts w:ascii="Times New Roman" w:hAnsi="Times New Roman"/>
          <w:color w:val="222222"/>
        </w:rPr>
        <w:t>STUDIA PODYPLOMOWE</w:t>
      </w:r>
    </w:p>
    <w:p w:rsidR="008A6C92" w:rsidRPr="008A6C92" w:rsidRDefault="008A6C92" w:rsidP="008A6C92">
      <w:pPr>
        <w:pStyle w:val="NormalnyWeb"/>
        <w:spacing w:line="240" w:lineRule="auto"/>
        <w:ind w:firstLine="708"/>
        <w:jc w:val="both"/>
        <w:rPr>
          <w:rFonts w:ascii="Times New Roman" w:hAnsi="Times New Roman"/>
          <w:color w:val="222222"/>
        </w:rPr>
      </w:pPr>
    </w:p>
    <w:p w:rsidR="00060683" w:rsidRPr="008A6C92" w:rsidRDefault="001C126A" w:rsidP="008A6C92">
      <w:pPr>
        <w:pStyle w:val="NormalnyWeb"/>
        <w:spacing w:line="240" w:lineRule="auto"/>
        <w:ind w:firstLine="708"/>
        <w:jc w:val="both"/>
        <w:rPr>
          <w:rFonts w:ascii="Times New Roman" w:hAnsi="Times New Roman"/>
          <w:color w:val="222222"/>
        </w:rPr>
      </w:pPr>
      <w:r w:rsidRPr="008A6C92">
        <w:rPr>
          <w:rFonts w:ascii="Times New Roman" w:hAnsi="Times New Roman"/>
          <w:color w:val="222222"/>
        </w:rPr>
        <w:t xml:space="preserve">Na Wydziale Biologii i Hodowli Zwierząt </w:t>
      </w:r>
      <w:r w:rsidR="009C4EC9" w:rsidRPr="008A6C92">
        <w:rPr>
          <w:rFonts w:ascii="Times New Roman" w:hAnsi="Times New Roman"/>
          <w:color w:val="222222"/>
        </w:rPr>
        <w:t xml:space="preserve">Uniwersytetu Przyrodniczego we Wrocławiu </w:t>
      </w:r>
      <w:r w:rsidRPr="008A6C92">
        <w:rPr>
          <w:rFonts w:ascii="Times New Roman" w:hAnsi="Times New Roman"/>
          <w:color w:val="222222"/>
        </w:rPr>
        <w:t xml:space="preserve">prowadzone są dwa kierunki </w:t>
      </w:r>
      <w:r w:rsidR="009C4EC9" w:rsidRPr="008A6C92">
        <w:rPr>
          <w:rFonts w:ascii="Times New Roman" w:hAnsi="Times New Roman"/>
          <w:color w:val="222222"/>
        </w:rPr>
        <w:t xml:space="preserve">dwusemestralnych </w:t>
      </w:r>
      <w:r w:rsidRPr="008A6C92">
        <w:rPr>
          <w:rFonts w:ascii="Times New Roman" w:hAnsi="Times New Roman"/>
          <w:color w:val="222222"/>
        </w:rPr>
        <w:t>studiów podyplomowych związanych z h</w:t>
      </w:r>
      <w:r w:rsidR="009C4EC9" w:rsidRPr="008A6C92">
        <w:rPr>
          <w:rFonts w:ascii="Times New Roman" w:hAnsi="Times New Roman"/>
          <w:color w:val="222222"/>
        </w:rPr>
        <w:t>o</w:t>
      </w:r>
      <w:r w:rsidRPr="008A6C92">
        <w:rPr>
          <w:rFonts w:ascii="Times New Roman" w:hAnsi="Times New Roman"/>
          <w:color w:val="222222"/>
        </w:rPr>
        <w:t>dowlą i użytkowaniem koni</w:t>
      </w:r>
      <w:r w:rsidR="009C4EC9" w:rsidRPr="008A6C92">
        <w:rPr>
          <w:rFonts w:ascii="Times New Roman" w:hAnsi="Times New Roman"/>
          <w:color w:val="222222"/>
        </w:rPr>
        <w:t>.</w:t>
      </w:r>
      <w:r w:rsidRPr="008A6C92">
        <w:rPr>
          <w:rFonts w:ascii="Times New Roman" w:hAnsi="Times New Roman"/>
          <w:color w:val="222222"/>
        </w:rPr>
        <w:t xml:space="preserve"> </w:t>
      </w:r>
      <w:r w:rsidR="00703E1A" w:rsidRPr="008A6C92">
        <w:rPr>
          <w:rFonts w:ascii="Times New Roman" w:hAnsi="Times New Roman"/>
          <w:color w:val="222222"/>
        </w:rPr>
        <w:t>Celem studiów podyplomowych „Hodowla Koni i Jeździectwo” jest podnoszenie kwalifikacji właścicieli koni uznających utrzymanie i użytkowanie koni z zachowaniem ich dobrostanu</w:t>
      </w:r>
      <w:r w:rsidR="00F33246" w:rsidRPr="008A6C92">
        <w:rPr>
          <w:rFonts w:ascii="Times New Roman" w:hAnsi="Times New Roman"/>
          <w:color w:val="222222"/>
        </w:rPr>
        <w:t xml:space="preserve">, oraz </w:t>
      </w:r>
      <w:r w:rsidR="000617C4" w:rsidRPr="008A6C92">
        <w:rPr>
          <w:rFonts w:ascii="Times New Roman" w:hAnsi="Times New Roman"/>
          <w:color w:val="222222"/>
        </w:rPr>
        <w:t>szkolenie w zakresie sędziowania konkursów</w:t>
      </w:r>
      <w:r w:rsidR="009B10DB" w:rsidRPr="008A6C92">
        <w:rPr>
          <w:rFonts w:ascii="Times New Roman" w:hAnsi="Times New Roman"/>
          <w:color w:val="222222"/>
        </w:rPr>
        <w:t xml:space="preserve"> w poszczególnych konkurencjach</w:t>
      </w:r>
      <w:r w:rsidR="000617C4" w:rsidRPr="008A6C92">
        <w:rPr>
          <w:rFonts w:ascii="Times New Roman" w:hAnsi="Times New Roman"/>
          <w:color w:val="222222"/>
        </w:rPr>
        <w:t xml:space="preserve"> jeździeckich. </w:t>
      </w:r>
      <w:r w:rsidR="00935A8F" w:rsidRPr="008A6C92">
        <w:rPr>
          <w:rFonts w:ascii="Times New Roman" w:hAnsi="Times New Roman"/>
          <w:color w:val="222222"/>
        </w:rPr>
        <w:t>Celem studiów „Naukowe podstawy treningu koni” jest podnoszenie kwalifikacji jeźdźców i instruktorów oraz właścicieli ośrodków hippicznych, dla doskonalenia treningu koni</w:t>
      </w:r>
      <w:r w:rsidR="000617C4" w:rsidRPr="008A6C92">
        <w:rPr>
          <w:rFonts w:ascii="Times New Roman" w:hAnsi="Times New Roman"/>
          <w:color w:val="222222"/>
        </w:rPr>
        <w:t xml:space="preserve"> uwzgledniającego konieczność porozumienia międzygatunkowego.</w:t>
      </w:r>
    </w:p>
    <w:p w:rsidR="00060683" w:rsidRPr="008A6C92" w:rsidRDefault="00060683" w:rsidP="008A6C92">
      <w:pPr>
        <w:pStyle w:val="NormalnyWeb"/>
        <w:spacing w:line="240" w:lineRule="auto"/>
        <w:ind w:firstLine="708"/>
        <w:jc w:val="both"/>
        <w:rPr>
          <w:rFonts w:ascii="Times New Roman" w:hAnsi="Times New Roman"/>
          <w:color w:val="222222"/>
        </w:rPr>
      </w:pPr>
      <w:r w:rsidRPr="008A6C92">
        <w:rPr>
          <w:rFonts w:ascii="Times New Roman" w:hAnsi="Times New Roman"/>
          <w:color w:val="222222"/>
        </w:rPr>
        <w:t xml:space="preserve">Do prowadzenia wykładów i ćwiczeń zapraszani są pracownicy naukowi Uniwersytetów oraz licencjonowani sędziowie i trenerzy Polskiego Związku Jeździeckiego  oraz specjaliści Polskiego Związku Hodowców Koni. </w:t>
      </w:r>
      <w:r w:rsidR="00F33246" w:rsidRPr="008A6C92">
        <w:rPr>
          <w:rFonts w:ascii="Times New Roman" w:hAnsi="Times New Roman"/>
          <w:color w:val="222222"/>
        </w:rPr>
        <w:t xml:space="preserve">Niektóre zajęcia odbywają się podczas konferencji z udziałem wykładowców zagranicznych. </w:t>
      </w:r>
      <w:r w:rsidRPr="008A6C92">
        <w:rPr>
          <w:rFonts w:ascii="Times New Roman" w:hAnsi="Times New Roman"/>
          <w:color w:val="222222"/>
        </w:rPr>
        <w:t xml:space="preserve">Zajęcia </w:t>
      </w:r>
      <w:r w:rsidR="00CE4221" w:rsidRPr="008A6C92">
        <w:rPr>
          <w:rFonts w:ascii="Times New Roman" w:hAnsi="Times New Roman"/>
          <w:color w:val="222222"/>
        </w:rPr>
        <w:t>prowadzone</w:t>
      </w:r>
      <w:r w:rsidRPr="008A6C92">
        <w:rPr>
          <w:rFonts w:ascii="Times New Roman" w:hAnsi="Times New Roman"/>
          <w:color w:val="222222"/>
        </w:rPr>
        <w:t xml:space="preserve"> </w:t>
      </w:r>
      <w:r w:rsidR="00CE4221" w:rsidRPr="008A6C92">
        <w:rPr>
          <w:rFonts w:ascii="Times New Roman" w:hAnsi="Times New Roman"/>
          <w:color w:val="222222"/>
        </w:rPr>
        <w:t>są na</w:t>
      </w:r>
      <w:r w:rsidRPr="008A6C92">
        <w:rPr>
          <w:rFonts w:ascii="Times New Roman" w:hAnsi="Times New Roman"/>
          <w:color w:val="222222"/>
        </w:rPr>
        <w:t xml:space="preserve"> Uniwersytecie Przyrodniczym we Wrocławiu oraz w wybranych ośrodkach hodowlanych i jeździeckich</w:t>
      </w:r>
      <w:r w:rsidR="00AC4CE9" w:rsidRPr="008A6C92">
        <w:rPr>
          <w:rFonts w:ascii="Times New Roman" w:hAnsi="Times New Roman"/>
          <w:color w:val="222222"/>
        </w:rPr>
        <w:t>, w Polsce i Niemczech.</w:t>
      </w:r>
      <w:r w:rsidR="000617C4" w:rsidRPr="008A6C92">
        <w:rPr>
          <w:rFonts w:ascii="Times New Roman" w:hAnsi="Times New Roman"/>
          <w:color w:val="222222"/>
        </w:rPr>
        <w:t xml:space="preserve"> </w:t>
      </w:r>
      <w:r w:rsidRPr="008A6C92">
        <w:rPr>
          <w:rFonts w:ascii="Times New Roman" w:hAnsi="Times New Roman"/>
          <w:color w:val="222222"/>
        </w:rPr>
        <w:t>Zaliczenie studiów odbywa się na podstawie udziału słuchaczy w zajęciach i napisaniu pracy dyplomowej. Studia kończą się egzaminem komisyjnym, którego zdanie uprawnia do otrzymania świadectwa ukończenia studiów podyplomowych oraz uzyskania uprawnień rolniczych.</w:t>
      </w:r>
    </w:p>
    <w:p w:rsidR="00060683" w:rsidRPr="008A6C92" w:rsidRDefault="00060683" w:rsidP="008A6C92">
      <w:pPr>
        <w:pStyle w:val="NormalnyWeb"/>
        <w:spacing w:line="240" w:lineRule="auto"/>
        <w:ind w:firstLine="708"/>
        <w:jc w:val="both"/>
        <w:rPr>
          <w:rFonts w:ascii="Times New Roman" w:hAnsi="Times New Roman"/>
          <w:color w:val="222222"/>
        </w:rPr>
      </w:pPr>
      <w:r w:rsidRPr="008A6C92">
        <w:rPr>
          <w:rFonts w:ascii="Times New Roman" w:hAnsi="Times New Roman"/>
          <w:color w:val="222222"/>
        </w:rPr>
        <w:t>Nabór na kolejną edycję obu kierunków studiów (luty  20</w:t>
      </w:r>
      <w:r w:rsidR="00F33246" w:rsidRPr="008A6C92">
        <w:rPr>
          <w:rFonts w:ascii="Times New Roman" w:hAnsi="Times New Roman"/>
          <w:color w:val="222222"/>
        </w:rPr>
        <w:t>20</w:t>
      </w:r>
      <w:r w:rsidRPr="008A6C92">
        <w:rPr>
          <w:rFonts w:ascii="Times New Roman" w:hAnsi="Times New Roman"/>
          <w:color w:val="222222"/>
        </w:rPr>
        <w:t xml:space="preserve"> – luty 20</w:t>
      </w:r>
      <w:r w:rsidR="00AC4CE9" w:rsidRPr="008A6C92">
        <w:rPr>
          <w:rFonts w:ascii="Times New Roman" w:hAnsi="Times New Roman"/>
          <w:color w:val="222222"/>
        </w:rPr>
        <w:t>2</w:t>
      </w:r>
      <w:r w:rsidR="00F33246" w:rsidRPr="008A6C92">
        <w:rPr>
          <w:rFonts w:ascii="Times New Roman" w:hAnsi="Times New Roman"/>
          <w:color w:val="222222"/>
        </w:rPr>
        <w:t>1</w:t>
      </w:r>
      <w:r w:rsidRPr="008A6C92">
        <w:rPr>
          <w:rFonts w:ascii="Times New Roman" w:hAnsi="Times New Roman"/>
          <w:color w:val="222222"/>
        </w:rPr>
        <w:t>)</w:t>
      </w:r>
      <w:r w:rsidR="00F33246" w:rsidRPr="008A6C92">
        <w:rPr>
          <w:rFonts w:ascii="Times New Roman" w:hAnsi="Times New Roman"/>
          <w:color w:val="222222"/>
        </w:rPr>
        <w:t xml:space="preserve">. Rekrutacja </w:t>
      </w:r>
      <w:r w:rsidRPr="008A6C92">
        <w:rPr>
          <w:rFonts w:ascii="Times New Roman" w:hAnsi="Times New Roman"/>
          <w:color w:val="222222"/>
        </w:rPr>
        <w:t xml:space="preserve"> trwa do </w:t>
      </w:r>
      <w:r w:rsidR="00F33246" w:rsidRPr="008A6C92">
        <w:rPr>
          <w:rFonts w:ascii="Times New Roman" w:hAnsi="Times New Roman"/>
          <w:color w:val="222222"/>
        </w:rPr>
        <w:t>20</w:t>
      </w:r>
      <w:r w:rsidRPr="008A6C92">
        <w:rPr>
          <w:rFonts w:ascii="Times New Roman" w:hAnsi="Times New Roman"/>
          <w:color w:val="222222"/>
        </w:rPr>
        <w:t>.1</w:t>
      </w:r>
      <w:r w:rsidR="00F33246" w:rsidRPr="008A6C92">
        <w:rPr>
          <w:rFonts w:ascii="Times New Roman" w:hAnsi="Times New Roman"/>
          <w:color w:val="222222"/>
        </w:rPr>
        <w:t>1</w:t>
      </w:r>
      <w:r w:rsidRPr="008A6C92">
        <w:rPr>
          <w:rFonts w:ascii="Times New Roman" w:hAnsi="Times New Roman"/>
          <w:color w:val="222222"/>
        </w:rPr>
        <w:t>.201</w:t>
      </w:r>
      <w:r w:rsidR="00F33246" w:rsidRPr="008A6C92">
        <w:rPr>
          <w:rFonts w:ascii="Times New Roman" w:hAnsi="Times New Roman"/>
          <w:color w:val="222222"/>
        </w:rPr>
        <w:t>9</w:t>
      </w:r>
      <w:r w:rsidRPr="008A6C92">
        <w:rPr>
          <w:rFonts w:ascii="Times New Roman" w:hAnsi="Times New Roman"/>
          <w:color w:val="222222"/>
        </w:rPr>
        <w:t xml:space="preserve">. </w:t>
      </w:r>
      <w:r w:rsidR="000617C4" w:rsidRPr="008A6C92">
        <w:rPr>
          <w:rFonts w:ascii="Times New Roman" w:hAnsi="Times New Roman"/>
          <w:color w:val="222222"/>
        </w:rPr>
        <w:t xml:space="preserve">Koszt kolejnej edycji studiów – </w:t>
      </w:r>
      <w:r w:rsidR="0059396D" w:rsidRPr="008A6C92">
        <w:rPr>
          <w:rFonts w:ascii="Times New Roman" w:hAnsi="Times New Roman"/>
          <w:color w:val="222222"/>
        </w:rPr>
        <w:t>6</w:t>
      </w:r>
      <w:r w:rsidR="000617C4" w:rsidRPr="008A6C92">
        <w:rPr>
          <w:rFonts w:ascii="Times New Roman" w:hAnsi="Times New Roman"/>
          <w:color w:val="222222"/>
        </w:rPr>
        <w:t>000 zł za każdy z kierunków</w:t>
      </w:r>
      <w:r w:rsidR="0059396D" w:rsidRPr="008A6C92">
        <w:rPr>
          <w:rFonts w:ascii="Times New Roman" w:hAnsi="Times New Roman"/>
          <w:color w:val="222222"/>
        </w:rPr>
        <w:t>, płacone w dwóch ratach.</w:t>
      </w:r>
      <w:r w:rsidR="000617C4" w:rsidRPr="008A6C92">
        <w:rPr>
          <w:rFonts w:ascii="Times New Roman" w:hAnsi="Times New Roman"/>
          <w:color w:val="222222"/>
        </w:rPr>
        <w:t xml:space="preserve"> </w:t>
      </w:r>
      <w:r w:rsidR="00F33246" w:rsidRPr="008A6C92">
        <w:rPr>
          <w:rFonts w:ascii="Times New Roman" w:hAnsi="Times New Roman"/>
          <w:color w:val="222222"/>
        </w:rPr>
        <w:t xml:space="preserve">Bieżące </w:t>
      </w:r>
      <w:r w:rsidR="000617C4" w:rsidRPr="008A6C92">
        <w:rPr>
          <w:rFonts w:ascii="Times New Roman" w:hAnsi="Times New Roman"/>
          <w:color w:val="222222"/>
        </w:rPr>
        <w:t>i</w:t>
      </w:r>
      <w:r w:rsidRPr="008A6C92">
        <w:rPr>
          <w:rFonts w:ascii="Times New Roman" w:hAnsi="Times New Roman"/>
          <w:color w:val="222222"/>
        </w:rPr>
        <w:t>nformacje znajd</w:t>
      </w:r>
      <w:bookmarkStart w:id="0" w:name="_GoBack"/>
      <w:bookmarkEnd w:id="0"/>
      <w:r w:rsidRPr="008A6C92">
        <w:rPr>
          <w:rFonts w:ascii="Times New Roman" w:hAnsi="Times New Roman"/>
          <w:color w:val="222222"/>
        </w:rPr>
        <w:t xml:space="preserve">ują się na stronie internetowej Uniwersytetu Przyrodniczego we Wrocławiu. Bezpośredni kontakt: kierownik studiów dr. hab. inż. Ewa </w:t>
      </w:r>
      <w:proofErr w:type="spellStart"/>
      <w:r w:rsidRPr="008A6C92">
        <w:rPr>
          <w:rFonts w:ascii="Times New Roman" w:hAnsi="Times New Roman"/>
          <w:color w:val="222222"/>
        </w:rPr>
        <w:t>Jodkowska</w:t>
      </w:r>
      <w:proofErr w:type="spellEnd"/>
      <w:r w:rsidR="000617C4" w:rsidRPr="008A6C92">
        <w:rPr>
          <w:rFonts w:ascii="Times New Roman" w:hAnsi="Times New Roman"/>
          <w:color w:val="222222"/>
        </w:rPr>
        <w:t xml:space="preserve">, prof. </w:t>
      </w:r>
      <w:proofErr w:type="spellStart"/>
      <w:r w:rsidR="000617C4" w:rsidRPr="008A6C92">
        <w:rPr>
          <w:rFonts w:ascii="Times New Roman" w:hAnsi="Times New Roman"/>
          <w:color w:val="222222"/>
        </w:rPr>
        <w:t>ndzw</w:t>
      </w:r>
      <w:proofErr w:type="spellEnd"/>
      <w:r w:rsidR="000617C4" w:rsidRPr="008A6C92">
        <w:rPr>
          <w:rFonts w:ascii="Times New Roman" w:hAnsi="Times New Roman"/>
          <w:color w:val="222222"/>
        </w:rPr>
        <w:t>.,</w:t>
      </w:r>
      <w:r w:rsidRPr="008A6C92">
        <w:rPr>
          <w:rFonts w:ascii="Times New Roman" w:hAnsi="Times New Roman"/>
          <w:color w:val="222222"/>
        </w:rPr>
        <w:t xml:space="preserve"> </w:t>
      </w:r>
      <w:r w:rsidR="00F33246" w:rsidRPr="008A6C92">
        <w:rPr>
          <w:rFonts w:ascii="Times New Roman" w:hAnsi="Times New Roman"/>
          <w:color w:val="222222"/>
        </w:rPr>
        <w:t>e-mail</w:t>
      </w:r>
      <w:r w:rsidR="000617C4" w:rsidRPr="008A6C92">
        <w:rPr>
          <w:rFonts w:ascii="Times New Roman" w:hAnsi="Times New Roman"/>
          <w:color w:val="222222"/>
        </w:rPr>
        <w:t xml:space="preserve">: </w:t>
      </w:r>
      <w:hyperlink r:id="rId8" w:history="1">
        <w:r w:rsidRPr="008A6C92">
          <w:rPr>
            <w:rStyle w:val="Hipercze"/>
            <w:rFonts w:ascii="Times New Roman" w:hAnsi="Times New Roman"/>
            <w:color w:val="auto"/>
          </w:rPr>
          <w:t>ewa.jodkowska@upwr.edu.pl</w:t>
        </w:r>
      </w:hyperlink>
      <w:r w:rsidRPr="008A6C92">
        <w:rPr>
          <w:rFonts w:ascii="Times New Roman" w:hAnsi="Times New Roman"/>
          <w:color w:val="222222"/>
        </w:rPr>
        <w:t>, tel.: 601 696</w:t>
      </w:r>
      <w:r w:rsidR="00F33246" w:rsidRPr="008A6C92">
        <w:rPr>
          <w:rFonts w:ascii="Times New Roman" w:hAnsi="Times New Roman"/>
          <w:color w:val="222222"/>
        </w:rPr>
        <w:t> </w:t>
      </w:r>
      <w:r w:rsidRPr="008A6C92">
        <w:rPr>
          <w:rFonts w:ascii="Times New Roman" w:hAnsi="Times New Roman"/>
          <w:color w:val="222222"/>
        </w:rPr>
        <w:t>727</w:t>
      </w:r>
      <w:r w:rsidR="00F33246" w:rsidRPr="008A6C92">
        <w:rPr>
          <w:rFonts w:ascii="Times New Roman" w:hAnsi="Times New Roman"/>
          <w:color w:val="222222"/>
        </w:rPr>
        <w:t xml:space="preserve"> lub sekretarz studiów dr inż. Izabela Bek – Kaczkowska e-mail: </w:t>
      </w:r>
      <w:hyperlink r:id="rId9" w:tgtFrame="_blank" w:history="1">
        <w:r w:rsidR="00F33246" w:rsidRPr="008A6C92">
          <w:rPr>
            <w:rStyle w:val="Hipercze"/>
            <w:rFonts w:ascii="Times New Roman" w:hAnsi="Times New Roman"/>
            <w:color w:val="3C4043"/>
          </w:rPr>
          <w:t>kaczkowska@manes.pl</w:t>
        </w:r>
      </w:hyperlink>
      <w:r w:rsidR="00F33246" w:rsidRPr="008A6C92">
        <w:rPr>
          <w:rFonts w:ascii="Times New Roman" w:hAnsi="Times New Roman"/>
          <w:color w:val="3C4043"/>
        </w:rPr>
        <w:t xml:space="preserve">,  </w:t>
      </w:r>
      <w:r w:rsidR="00F33246" w:rsidRPr="008A6C92">
        <w:rPr>
          <w:rFonts w:ascii="Times New Roman" w:hAnsi="Times New Roman"/>
          <w:color w:val="222222"/>
        </w:rPr>
        <w:t xml:space="preserve"> tel.517 221</w:t>
      </w:r>
      <w:r w:rsidR="00537595" w:rsidRPr="008A6C92">
        <w:rPr>
          <w:rFonts w:ascii="Times New Roman" w:hAnsi="Times New Roman"/>
          <w:color w:val="222222"/>
        </w:rPr>
        <w:t> </w:t>
      </w:r>
      <w:r w:rsidR="00F33246" w:rsidRPr="008A6C92">
        <w:rPr>
          <w:rFonts w:ascii="Times New Roman" w:hAnsi="Times New Roman"/>
          <w:color w:val="222222"/>
        </w:rPr>
        <w:t>660</w:t>
      </w:r>
      <w:r w:rsidR="000617C4" w:rsidRPr="008A6C92">
        <w:rPr>
          <w:rFonts w:ascii="Times New Roman" w:hAnsi="Times New Roman"/>
          <w:color w:val="222222"/>
        </w:rPr>
        <w:t>.</w:t>
      </w:r>
    </w:p>
    <w:p w:rsidR="00537595" w:rsidRPr="008A6C92" w:rsidRDefault="00537595" w:rsidP="008A6C92">
      <w:pPr>
        <w:pStyle w:val="NormalnyWeb"/>
        <w:spacing w:line="240" w:lineRule="auto"/>
        <w:ind w:firstLine="708"/>
        <w:jc w:val="both"/>
        <w:rPr>
          <w:rFonts w:ascii="Times New Roman" w:hAnsi="Times New Roman"/>
          <w:color w:val="222222"/>
        </w:rPr>
      </w:pPr>
    </w:p>
    <w:p w:rsidR="0059396D" w:rsidRDefault="00537595" w:rsidP="008A6C92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8A6C92">
        <w:rPr>
          <w:rFonts w:ascii="Times New Roman" w:hAnsi="Times New Roman" w:cs="Times New Roman"/>
          <w:color w:val="222222"/>
          <w:sz w:val="24"/>
          <w:szCs w:val="24"/>
        </w:rPr>
        <w:t>DLA OSÓB ZAINTERESOWANYCH DODATKOWA INFORMACJA ODNOŚNIE FINANSOWANIA STUDIÓW PODYPLOMOWYCH:</w:t>
      </w:r>
    </w:p>
    <w:p w:rsidR="008A6C92" w:rsidRPr="008A6C92" w:rsidRDefault="008A6C92" w:rsidP="008A6C92">
      <w:pPr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:rsidR="0059396D" w:rsidRPr="008A6C92" w:rsidRDefault="0059396D" w:rsidP="008A6C92">
      <w:pPr>
        <w:spacing w:after="0" w:line="240" w:lineRule="auto"/>
        <w:ind w:firstLine="3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C92">
        <w:rPr>
          <w:rFonts w:ascii="Times New Roman" w:hAnsi="Times New Roman" w:cs="Times New Roman"/>
          <w:i/>
          <w:sz w:val="24"/>
          <w:szCs w:val="24"/>
        </w:rPr>
        <w:t>Finansowanie kosztów kształcenia ustawicznego pracowników i pracodawcy w postaci kursów lub studiów podyplomowych reguluje ROZPORZĄDZENIE MINISTRA PRACY I POLITYKI SPOŁECZNEJ  z dnia 14 maja 2014 r. w sprawie przyznawania środków z Krajowego Funduszu Szkoleniowego.</w:t>
      </w:r>
    </w:p>
    <w:p w:rsidR="0059396D" w:rsidRPr="008A6C92" w:rsidRDefault="0059396D" w:rsidP="008A6C92">
      <w:pPr>
        <w:spacing w:after="0" w:line="240" w:lineRule="auto"/>
        <w:ind w:firstLine="3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C92">
        <w:rPr>
          <w:rFonts w:ascii="Times New Roman" w:hAnsi="Times New Roman" w:cs="Times New Roman"/>
          <w:i/>
          <w:sz w:val="24"/>
          <w:szCs w:val="24"/>
        </w:rPr>
        <w:t xml:space="preserve">Pracodawca zainteresowany uzyskaniem środków na finansowanie kosztów kształcenia ustawicznego pracowników i pracodawcy składa wniosek, </w:t>
      </w:r>
      <w:r w:rsidRPr="008A6C92">
        <w:rPr>
          <w:rFonts w:ascii="Times New Roman" w:hAnsi="Times New Roman" w:cs="Times New Roman"/>
          <w:i/>
          <w:color w:val="000000"/>
          <w:sz w:val="24"/>
          <w:szCs w:val="24"/>
        </w:rPr>
        <w:t>o dofinansowanie kosztów kształcenia ustawicznego</w:t>
      </w:r>
      <w:r w:rsidRPr="008A6C92">
        <w:rPr>
          <w:rFonts w:ascii="Times New Roman" w:hAnsi="Times New Roman" w:cs="Times New Roman"/>
          <w:i/>
          <w:sz w:val="24"/>
          <w:szCs w:val="24"/>
        </w:rPr>
        <w:t xml:space="preserve"> w powiatowym urzędzie pracy, właściwym ze względu na siedzibę pracodawcy albo miejsce prowadzenia działalności. </w:t>
      </w:r>
    </w:p>
    <w:p w:rsidR="0059396D" w:rsidRDefault="0059396D" w:rsidP="008A6C92">
      <w:pPr>
        <w:pStyle w:val="NormalnyWeb"/>
        <w:shd w:val="clear" w:color="auto" w:fill="F4F4F4"/>
        <w:spacing w:line="240" w:lineRule="auto"/>
        <w:ind w:firstLine="300"/>
        <w:jc w:val="both"/>
        <w:rPr>
          <w:rFonts w:ascii="Times New Roman" w:hAnsi="Times New Roman"/>
          <w:i/>
        </w:rPr>
      </w:pPr>
      <w:r w:rsidRPr="008A6C92">
        <w:rPr>
          <w:rFonts w:ascii="Times New Roman" w:hAnsi="Times New Roman"/>
          <w:i/>
        </w:rPr>
        <w:t>Dofinansowanie przysługuje pracownikom oraz pracodawcom, którzy chcą podnieść swoje kwalifikacje związane bezpośrednio z wykonywanym zawodem lub branżą (tzw. wsparcie zawodowego kształcenia ustawicznego). </w:t>
      </w:r>
    </w:p>
    <w:p w:rsidR="008A6C92" w:rsidRPr="008A6C92" w:rsidRDefault="008A6C92" w:rsidP="008A6C92">
      <w:pPr>
        <w:pStyle w:val="NormalnyWeb"/>
        <w:shd w:val="clear" w:color="auto" w:fill="F4F4F4"/>
        <w:spacing w:line="240" w:lineRule="auto"/>
        <w:ind w:firstLine="300"/>
        <w:jc w:val="both"/>
        <w:rPr>
          <w:rFonts w:ascii="Times New Roman" w:hAnsi="Times New Roman"/>
          <w:i/>
        </w:rPr>
      </w:pPr>
    </w:p>
    <w:p w:rsidR="0059396D" w:rsidRPr="008A6C92" w:rsidRDefault="0059396D" w:rsidP="008A6C92">
      <w:pPr>
        <w:pStyle w:val="NormalnyWeb"/>
        <w:shd w:val="clear" w:color="auto" w:fill="F4F4F4"/>
        <w:spacing w:line="240" w:lineRule="auto"/>
        <w:ind w:firstLine="300"/>
        <w:jc w:val="both"/>
        <w:rPr>
          <w:rFonts w:ascii="Times New Roman" w:hAnsi="Times New Roman"/>
          <w:bCs/>
          <w:i/>
          <w:caps/>
        </w:rPr>
      </w:pPr>
      <w:r w:rsidRPr="008A6C92">
        <w:rPr>
          <w:rFonts w:ascii="Times New Roman" w:hAnsi="Times New Roman"/>
          <w:bCs/>
          <w:i/>
          <w:caps/>
        </w:rPr>
        <w:t>WARTOŚĆ DOFINANSOWANIA</w:t>
      </w:r>
    </w:p>
    <w:p w:rsidR="0059396D" w:rsidRPr="008A6C92" w:rsidRDefault="0059396D" w:rsidP="008A6C9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pl-PL"/>
        </w:rPr>
      </w:pPr>
      <w:r w:rsidRPr="008A6C92"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pl-PL"/>
        </w:rPr>
        <w:t>Dla mikroprzedsiębiorstw (do 10 zatrudnionych pracowników) - 100% dofinansowania.</w:t>
      </w:r>
    </w:p>
    <w:p w:rsidR="0059396D" w:rsidRPr="008A6C92" w:rsidRDefault="0059396D" w:rsidP="008A6C9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pl-PL"/>
        </w:rPr>
      </w:pPr>
      <w:r w:rsidRPr="008A6C92"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pl-PL"/>
        </w:rPr>
        <w:t>Pozostałe firmy - 80% dofinansowania.</w:t>
      </w:r>
    </w:p>
    <w:p w:rsidR="0059396D" w:rsidRPr="008A6C92" w:rsidRDefault="0059396D" w:rsidP="008A6C9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pl-PL"/>
        </w:rPr>
      </w:pPr>
      <w:r w:rsidRPr="008A6C92">
        <w:rPr>
          <w:rFonts w:ascii="Times New Roman" w:eastAsia="Times New Roman" w:hAnsi="Times New Roman" w:cs="Times New Roman"/>
          <w:i/>
          <w:color w:val="242424"/>
          <w:sz w:val="24"/>
          <w:szCs w:val="24"/>
          <w:lang w:eastAsia="pl-PL"/>
        </w:rPr>
        <w:t>Kwota przyznana na szkolenia dla jednego pracownika nie może przekroczyć w danym roku 300% przeciętnego wynagrodzenia.</w:t>
      </w:r>
    </w:p>
    <w:p w:rsidR="0059396D" w:rsidRPr="008A6C92" w:rsidRDefault="0059396D" w:rsidP="008A6C92">
      <w:pPr>
        <w:pStyle w:val="NormalnyWeb"/>
        <w:shd w:val="clear" w:color="auto" w:fill="F4F4F4"/>
        <w:spacing w:line="240" w:lineRule="auto"/>
        <w:ind w:firstLine="300"/>
        <w:jc w:val="both"/>
        <w:rPr>
          <w:rFonts w:ascii="Times New Roman" w:hAnsi="Times New Roman"/>
          <w:i/>
        </w:rPr>
      </w:pPr>
      <w:r w:rsidRPr="008A6C92">
        <w:rPr>
          <w:rFonts w:ascii="Times New Roman" w:hAnsi="Times New Roman"/>
          <w:i/>
          <w:color w:val="000000"/>
        </w:rPr>
        <w:t xml:space="preserve">Szczegółowe informację można uzyskać w każdym powiatowym urzędzie pracy na terenie województwa właściwego ze względu na miejsce prowadzenia działalności. </w:t>
      </w:r>
    </w:p>
    <w:p w:rsidR="00060683" w:rsidRDefault="00060683">
      <w:pPr>
        <w:pStyle w:val="NormalnyWeb"/>
        <w:jc w:val="both"/>
      </w:pPr>
    </w:p>
    <w:sectPr w:rsidR="00060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52" w:rsidRDefault="00576A52" w:rsidP="00703E1A">
      <w:pPr>
        <w:spacing w:after="0" w:line="240" w:lineRule="auto"/>
      </w:pPr>
      <w:r>
        <w:separator/>
      </w:r>
    </w:p>
  </w:endnote>
  <w:endnote w:type="continuationSeparator" w:id="0">
    <w:p w:rsidR="00576A52" w:rsidRDefault="00576A52" w:rsidP="0070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52" w:rsidRDefault="00576A52" w:rsidP="00703E1A">
      <w:pPr>
        <w:spacing w:after="0" w:line="240" w:lineRule="auto"/>
      </w:pPr>
      <w:r>
        <w:separator/>
      </w:r>
    </w:p>
  </w:footnote>
  <w:footnote w:type="continuationSeparator" w:id="0">
    <w:p w:rsidR="00576A52" w:rsidRDefault="00576A52" w:rsidP="0070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100B3"/>
    <w:multiLevelType w:val="hybridMultilevel"/>
    <w:tmpl w:val="24A8C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60"/>
    <w:rsid w:val="00060683"/>
    <w:rsid w:val="000617C4"/>
    <w:rsid w:val="000A74FB"/>
    <w:rsid w:val="001C126A"/>
    <w:rsid w:val="002118A0"/>
    <w:rsid w:val="0051439E"/>
    <w:rsid w:val="00516B7B"/>
    <w:rsid w:val="00537595"/>
    <w:rsid w:val="00576A52"/>
    <w:rsid w:val="0059396D"/>
    <w:rsid w:val="00684897"/>
    <w:rsid w:val="00703E1A"/>
    <w:rsid w:val="00866360"/>
    <w:rsid w:val="008A6C92"/>
    <w:rsid w:val="00935A8F"/>
    <w:rsid w:val="009B10DB"/>
    <w:rsid w:val="009C4EC9"/>
    <w:rsid w:val="00A7656F"/>
    <w:rsid w:val="00AC4CE9"/>
    <w:rsid w:val="00C77637"/>
    <w:rsid w:val="00CE4221"/>
    <w:rsid w:val="00E91C1D"/>
    <w:rsid w:val="00F33246"/>
    <w:rsid w:val="00F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3E1A"/>
    <w:pPr>
      <w:spacing w:after="0" w:line="336" w:lineRule="atLeast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E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E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E1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12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396D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3E1A"/>
    <w:pPr>
      <w:spacing w:after="0" w:line="336" w:lineRule="atLeast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E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E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E1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126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396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jodkowska@upwr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czkowska@mane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UP</cp:lastModifiedBy>
  <cp:revision>6</cp:revision>
  <dcterms:created xsi:type="dcterms:W3CDTF">2019-10-02T10:47:00Z</dcterms:created>
  <dcterms:modified xsi:type="dcterms:W3CDTF">2019-10-02T11:15:00Z</dcterms:modified>
</cp:coreProperties>
</file>